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2C" w:rsidRDefault="00DF6B2C" w:rsidP="00DF6B2C">
      <w:pPr>
        <w:rPr>
          <w:rFonts w:ascii="Verdana" w:hAnsi="Verdana"/>
          <w:b/>
          <w:lang w:val="en-IE"/>
        </w:rPr>
      </w:pPr>
      <w:bookmarkStart w:id="0" w:name="_GoBack"/>
      <w:r>
        <w:rPr>
          <w:noProof/>
          <w:lang w:val="en-IE" w:eastAsia="en-IE"/>
        </w:rPr>
        <w:drawing>
          <wp:inline distT="0" distB="0" distL="0" distR="0">
            <wp:extent cx="333375" cy="330835"/>
            <wp:effectExtent l="19050" t="19050" r="952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634748" flipH="1" flipV="1">
                      <a:off x="0" y="0"/>
                      <a:ext cx="333375" cy="330835"/>
                    </a:xfrm>
                    <a:prstGeom prst="rect">
                      <a:avLst/>
                    </a:prstGeom>
                    <a:noFill/>
                  </pic:spPr>
                </pic:pic>
              </a:graphicData>
            </a:graphic>
          </wp:inline>
        </w:drawing>
      </w:r>
      <w:r>
        <w:rPr>
          <w:rFonts w:ascii="Verdana" w:hAnsi="Verdana"/>
          <w:b/>
          <w:lang w:val="en-IE"/>
        </w:rPr>
        <w:tab/>
        <w:t>Audio Recording 7.4</w:t>
      </w:r>
      <w:r>
        <w:rPr>
          <w:rFonts w:ascii="Verdana" w:hAnsi="Verdana"/>
          <w:b/>
          <w:lang w:val="en-IE"/>
        </w:rPr>
        <w:t xml:space="preserve"> – Transcript:  </w:t>
      </w:r>
    </w:p>
    <w:bookmarkEnd w:id="0"/>
    <w:p w:rsidR="00C41F0E" w:rsidRPr="005A0C21" w:rsidRDefault="00C41F0E" w:rsidP="00EA59D1">
      <w:pPr>
        <w:rPr>
          <w:sz w:val="24"/>
          <w:szCs w:val="24"/>
          <w:lang w:val="en-IE"/>
        </w:rPr>
      </w:pPr>
      <w:r w:rsidRPr="005A0C21">
        <w:rPr>
          <w:sz w:val="24"/>
          <w:szCs w:val="24"/>
          <w:lang w:val="en-IE"/>
        </w:rPr>
        <w:t xml:space="preserve">  </w:t>
      </w:r>
    </w:p>
    <w:p w:rsidR="00DC697B" w:rsidRPr="00DF6B2C" w:rsidRDefault="00DC697B" w:rsidP="00EA59D1">
      <w:pPr>
        <w:rPr>
          <w:b/>
          <w:sz w:val="24"/>
          <w:szCs w:val="24"/>
          <w:lang w:val="en-IE"/>
        </w:rPr>
      </w:pPr>
      <w:r w:rsidRPr="00DF6B2C">
        <w:rPr>
          <w:b/>
          <w:sz w:val="24"/>
          <w:szCs w:val="24"/>
          <w:lang w:val="en-IE"/>
        </w:rPr>
        <w:t xml:space="preserve">Number Eight:  </w:t>
      </w:r>
    </w:p>
    <w:p w:rsidR="00B10FD3" w:rsidRPr="005A0C21" w:rsidRDefault="00DC697B" w:rsidP="00EA59D1">
      <w:pPr>
        <w:rPr>
          <w:sz w:val="24"/>
          <w:szCs w:val="24"/>
          <w:lang w:val="en-IE"/>
        </w:rPr>
      </w:pPr>
      <w:r>
        <w:rPr>
          <w:sz w:val="24"/>
          <w:szCs w:val="24"/>
          <w:lang w:val="en-IE"/>
        </w:rPr>
        <w:t>R</w:t>
      </w:r>
      <w:r w:rsidR="004212DD">
        <w:rPr>
          <w:sz w:val="24"/>
          <w:szCs w:val="24"/>
          <w:lang w:val="en-IE"/>
        </w:rPr>
        <w:t>esearchers experience</w:t>
      </w:r>
      <w:r w:rsidR="00C41F0E" w:rsidRPr="005A0C21">
        <w:rPr>
          <w:sz w:val="24"/>
          <w:szCs w:val="24"/>
          <w:lang w:val="en-IE"/>
        </w:rPr>
        <w:t xml:space="preserve"> </w:t>
      </w:r>
      <w:r w:rsidR="004212DD">
        <w:rPr>
          <w:sz w:val="24"/>
          <w:szCs w:val="24"/>
          <w:lang w:val="en-IE"/>
        </w:rPr>
        <w:t>major difficulties in drafting</w:t>
      </w:r>
      <w:r w:rsidR="00B17B3E">
        <w:rPr>
          <w:sz w:val="24"/>
          <w:szCs w:val="24"/>
          <w:lang w:val="en-IE"/>
        </w:rPr>
        <w:t xml:space="preserve"> </w:t>
      </w:r>
      <w:r w:rsidR="004212DD">
        <w:rPr>
          <w:sz w:val="24"/>
          <w:szCs w:val="24"/>
          <w:lang w:val="en-IE"/>
        </w:rPr>
        <w:t>the Consent to</w:t>
      </w:r>
      <w:r w:rsidR="00C41F0E" w:rsidRPr="005A0C21">
        <w:rPr>
          <w:sz w:val="24"/>
          <w:szCs w:val="24"/>
          <w:lang w:val="en-IE"/>
        </w:rPr>
        <w:t xml:space="preserve"> Future Uses Paragraph of the Information Leaflet.  </w:t>
      </w:r>
      <w:r w:rsidR="00B10FD3" w:rsidRPr="005A0C21">
        <w:rPr>
          <w:sz w:val="24"/>
          <w:szCs w:val="24"/>
          <w:lang w:val="en-IE"/>
        </w:rPr>
        <w:t xml:space="preserve">This paragraph only applies if you have indicated in the ethics application form, Section E3, that you plan to retain data for future </w:t>
      </w:r>
      <w:r w:rsidR="00917F57">
        <w:rPr>
          <w:sz w:val="24"/>
          <w:szCs w:val="24"/>
          <w:lang w:val="en-IE"/>
        </w:rPr>
        <w:t>research</w:t>
      </w:r>
      <w:r w:rsidR="00B10FD3" w:rsidRPr="005A0C21">
        <w:rPr>
          <w:sz w:val="24"/>
          <w:szCs w:val="24"/>
          <w:lang w:val="en-IE"/>
        </w:rPr>
        <w:t xml:space="preserve"> as yet unknown, or you have indicated in the application form in Section F that you plan to retain samples for future research as yet unknown.</w:t>
      </w:r>
      <w:r w:rsidR="004C6F62" w:rsidRPr="005A0C21">
        <w:rPr>
          <w:sz w:val="24"/>
          <w:szCs w:val="24"/>
          <w:lang w:val="en-IE"/>
        </w:rPr>
        <w:t xml:space="preserve">   If this is the case, you will need </w:t>
      </w:r>
      <w:proofErr w:type="gramStart"/>
      <w:r w:rsidR="004C6F62" w:rsidRPr="005A0C21">
        <w:rPr>
          <w:sz w:val="24"/>
          <w:szCs w:val="24"/>
          <w:lang w:val="en-IE"/>
        </w:rPr>
        <w:t>a Consent</w:t>
      </w:r>
      <w:proofErr w:type="gramEnd"/>
      <w:r w:rsidR="004C6F62" w:rsidRPr="005A0C21">
        <w:rPr>
          <w:sz w:val="24"/>
          <w:szCs w:val="24"/>
          <w:lang w:val="en-IE"/>
        </w:rPr>
        <w:t xml:space="preserve"> to Future Uses Paragraph in your Information Leaflet.  </w:t>
      </w:r>
    </w:p>
    <w:p w:rsidR="00917F57" w:rsidRDefault="00493D45" w:rsidP="00EA59D1">
      <w:pPr>
        <w:rPr>
          <w:sz w:val="24"/>
          <w:szCs w:val="24"/>
          <w:lang w:val="en-IE"/>
        </w:rPr>
      </w:pPr>
      <w:r w:rsidRPr="005A0C21">
        <w:rPr>
          <w:sz w:val="24"/>
          <w:szCs w:val="24"/>
          <w:lang w:val="en-IE"/>
        </w:rPr>
        <w:t>The European Data Protection Board is currently drafting Guidance on Consent to Future Uses.  Pending this Guidance, it is advisable that you be as specific as possible in relation to the potent</w:t>
      </w:r>
      <w:r w:rsidR="0044709B">
        <w:rPr>
          <w:sz w:val="24"/>
          <w:szCs w:val="24"/>
          <w:lang w:val="en-IE"/>
        </w:rPr>
        <w:t xml:space="preserve">ial future uses.  You must </w:t>
      </w:r>
      <w:r w:rsidRPr="005A0C21">
        <w:rPr>
          <w:sz w:val="24"/>
          <w:szCs w:val="24"/>
          <w:lang w:val="en-IE"/>
        </w:rPr>
        <w:t>give your patient</w:t>
      </w:r>
      <w:r w:rsidR="00B17B3E">
        <w:rPr>
          <w:sz w:val="24"/>
          <w:szCs w:val="24"/>
          <w:lang w:val="en-IE"/>
        </w:rPr>
        <w:t>s options.  Any</w:t>
      </w:r>
      <w:r w:rsidRPr="005A0C21">
        <w:rPr>
          <w:sz w:val="24"/>
          <w:szCs w:val="24"/>
          <w:lang w:val="en-IE"/>
        </w:rPr>
        <w:t xml:space="preserve"> future use of their data or samples must be subject to research ethics commit</w:t>
      </w:r>
      <w:r w:rsidR="00F43658">
        <w:rPr>
          <w:sz w:val="24"/>
          <w:szCs w:val="24"/>
          <w:lang w:val="en-IE"/>
        </w:rPr>
        <w:t xml:space="preserve">tee approval.  </w:t>
      </w:r>
    </w:p>
    <w:p w:rsidR="00917F57" w:rsidRDefault="00F43658" w:rsidP="00EA59D1">
      <w:pPr>
        <w:rPr>
          <w:sz w:val="24"/>
          <w:szCs w:val="24"/>
          <w:lang w:val="en-IE"/>
        </w:rPr>
      </w:pPr>
      <w:r>
        <w:rPr>
          <w:sz w:val="24"/>
          <w:szCs w:val="24"/>
          <w:lang w:val="en-IE"/>
        </w:rPr>
        <w:t xml:space="preserve">The options </w:t>
      </w:r>
      <w:r w:rsidR="00493D45" w:rsidRPr="005A0C21">
        <w:rPr>
          <w:sz w:val="24"/>
          <w:szCs w:val="24"/>
          <w:lang w:val="en-IE"/>
        </w:rPr>
        <w:t>they must be given must include</w:t>
      </w:r>
      <w:r w:rsidR="009C0403" w:rsidRPr="005A0C21">
        <w:rPr>
          <w:sz w:val="24"/>
          <w:szCs w:val="24"/>
          <w:lang w:val="en-IE"/>
        </w:rPr>
        <w:t xml:space="preserve">: </w:t>
      </w:r>
      <w:r w:rsidR="00493D45" w:rsidRPr="005A0C21">
        <w:rPr>
          <w:sz w:val="24"/>
          <w:szCs w:val="24"/>
          <w:lang w:val="en-IE"/>
        </w:rPr>
        <w:t xml:space="preserve"> </w:t>
      </w:r>
    </w:p>
    <w:p w:rsidR="00917F57" w:rsidRDefault="009C0403" w:rsidP="00917F57">
      <w:pPr>
        <w:pStyle w:val="ListParagraph"/>
        <w:numPr>
          <w:ilvl w:val="0"/>
          <w:numId w:val="3"/>
        </w:numPr>
        <w:rPr>
          <w:sz w:val="24"/>
          <w:szCs w:val="24"/>
          <w:lang w:val="en-IE"/>
        </w:rPr>
      </w:pPr>
      <w:r w:rsidRPr="00917F57">
        <w:rPr>
          <w:sz w:val="24"/>
          <w:szCs w:val="24"/>
          <w:lang w:val="en-IE"/>
        </w:rPr>
        <w:t xml:space="preserve">whether they are open to future research in </w:t>
      </w:r>
      <w:r w:rsidRPr="00917F57">
        <w:rPr>
          <w:b/>
          <w:sz w:val="24"/>
          <w:szCs w:val="24"/>
          <w:lang w:val="en-IE"/>
        </w:rPr>
        <w:t>related</w:t>
      </w:r>
      <w:r w:rsidRPr="00917F57">
        <w:rPr>
          <w:sz w:val="24"/>
          <w:szCs w:val="24"/>
          <w:lang w:val="en-IE"/>
        </w:rPr>
        <w:t xml:space="preserve"> areas of r</w:t>
      </w:r>
      <w:r w:rsidR="0044709B">
        <w:rPr>
          <w:sz w:val="24"/>
          <w:szCs w:val="24"/>
          <w:lang w:val="en-IE"/>
        </w:rPr>
        <w:t>esearch to this research study</w:t>
      </w:r>
      <w:r w:rsidRPr="00917F57">
        <w:rPr>
          <w:sz w:val="24"/>
          <w:szCs w:val="24"/>
          <w:lang w:val="en-IE"/>
        </w:rPr>
        <w:t xml:space="preserve">, or in </w:t>
      </w:r>
      <w:r w:rsidRPr="00917F57">
        <w:rPr>
          <w:b/>
          <w:sz w:val="24"/>
          <w:szCs w:val="24"/>
          <w:lang w:val="en-IE"/>
        </w:rPr>
        <w:t>unrelated</w:t>
      </w:r>
      <w:r w:rsidRPr="00917F57">
        <w:rPr>
          <w:sz w:val="24"/>
          <w:szCs w:val="24"/>
          <w:lang w:val="en-IE"/>
        </w:rPr>
        <w:t xml:space="preserve"> areas of rese</w:t>
      </w:r>
      <w:r w:rsidR="00F43658" w:rsidRPr="00917F57">
        <w:rPr>
          <w:sz w:val="24"/>
          <w:szCs w:val="24"/>
          <w:lang w:val="en-IE"/>
        </w:rPr>
        <w:t xml:space="preserve">arch to this research project; </w:t>
      </w:r>
    </w:p>
    <w:p w:rsidR="00917F57" w:rsidRDefault="00917F57" w:rsidP="00917F57">
      <w:pPr>
        <w:pStyle w:val="ListParagraph"/>
        <w:rPr>
          <w:sz w:val="24"/>
          <w:szCs w:val="24"/>
          <w:lang w:val="en-IE"/>
        </w:rPr>
      </w:pPr>
    </w:p>
    <w:p w:rsidR="00917F57" w:rsidRDefault="00F43658" w:rsidP="00917F57">
      <w:pPr>
        <w:pStyle w:val="ListParagraph"/>
        <w:numPr>
          <w:ilvl w:val="0"/>
          <w:numId w:val="3"/>
        </w:numPr>
        <w:rPr>
          <w:sz w:val="24"/>
          <w:szCs w:val="24"/>
          <w:lang w:val="en-IE"/>
        </w:rPr>
      </w:pPr>
      <w:proofErr w:type="gramStart"/>
      <w:r w:rsidRPr="00917F57">
        <w:rPr>
          <w:sz w:val="24"/>
          <w:szCs w:val="24"/>
          <w:lang w:val="en-IE"/>
        </w:rPr>
        <w:t>and</w:t>
      </w:r>
      <w:proofErr w:type="gramEnd"/>
      <w:r w:rsidRPr="00917F57">
        <w:rPr>
          <w:sz w:val="24"/>
          <w:szCs w:val="24"/>
          <w:lang w:val="en-IE"/>
        </w:rPr>
        <w:t xml:space="preserve"> two, </w:t>
      </w:r>
      <w:r w:rsidR="009C0403" w:rsidRPr="00917F57">
        <w:rPr>
          <w:sz w:val="24"/>
          <w:szCs w:val="24"/>
          <w:lang w:val="en-IE"/>
        </w:rPr>
        <w:t xml:space="preserve">whether they wish to be </w:t>
      </w:r>
      <w:r w:rsidR="009C0403" w:rsidRPr="00917F57">
        <w:rPr>
          <w:b/>
          <w:sz w:val="24"/>
          <w:szCs w:val="24"/>
          <w:lang w:val="en-IE"/>
        </w:rPr>
        <w:t xml:space="preserve">consented </w:t>
      </w:r>
      <w:r w:rsidR="009C0403" w:rsidRPr="00917F57">
        <w:rPr>
          <w:sz w:val="24"/>
          <w:szCs w:val="24"/>
          <w:lang w:val="en-IE"/>
        </w:rPr>
        <w:t>in respect of future use of their data or samples or whether they would be open to research taking plac</w:t>
      </w:r>
      <w:r w:rsidR="00B17B3E" w:rsidRPr="00917F57">
        <w:rPr>
          <w:sz w:val="24"/>
          <w:szCs w:val="24"/>
          <w:lang w:val="en-IE"/>
        </w:rPr>
        <w:t xml:space="preserve">e using their data and samples </w:t>
      </w:r>
      <w:r w:rsidR="009C0403" w:rsidRPr="00917F57">
        <w:rPr>
          <w:b/>
          <w:sz w:val="24"/>
          <w:szCs w:val="24"/>
          <w:lang w:val="en-IE"/>
        </w:rPr>
        <w:t>without further consent</w:t>
      </w:r>
      <w:r w:rsidR="009C0403" w:rsidRPr="00917F57">
        <w:rPr>
          <w:sz w:val="24"/>
          <w:szCs w:val="24"/>
          <w:lang w:val="en-IE"/>
        </w:rPr>
        <w:t xml:space="preserve">.  </w:t>
      </w:r>
    </w:p>
    <w:p w:rsidR="00917F57" w:rsidRPr="00917F57" w:rsidRDefault="00917F57" w:rsidP="00917F57">
      <w:pPr>
        <w:pStyle w:val="ListParagraph"/>
        <w:rPr>
          <w:sz w:val="24"/>
          <w:szCs w:val="24"/>
          <w:lang w:val="en-IE"/>
        </w:rPr>
      </w:pPr>
    </w:p>
    <w:p w:rsidR="00493D45" w:rsidRPr="00917F57" w:rsidRDefault="009C0403" w:rsidP="00917F57">
      <w:pPr>
        <w:pStyle w:val="ListParagraph"/>
        <w:numPr>
          <w:ilvl w:val="0"/>
          <w:numId w:val="3"/>
        </w:numPr>
        <w:rPr>
          <w:sz w:val="24"/>
          <w:szCs w:val="24"/>
          <w:lang w:val="en-IE"/>
        </w:rPr>
      </w:pPr>
      <w:r w:rsidRPr="00917F57">
        <w:rPr>
          <w:sz w:val="24"/>
          <w:szCs w:val="24"/>
          <w:lang w:val="en-IE"/>
        </w:rPr>
        <w:t>You must also give patients the option to express their preferences in respect of future researc</w:t>
      </w:r>
      <w:r w:rsidR="00F43658" w:rsidRPr="00917F57">
        <w:rPr>
          <w:sz w:val="24"/>
          <w:szCs w:val="24"/>
          <w:lang w:val="en-IE"/>
        </w:rPr>
        <w:t xml:space="preserve">h which is commercial in nature i.e. </w:t>
      </w:r>
      <w:r w:rsidRPr="00917F57">
        <w:rPr>
          <w:sz w:val="24"/>
          <w:szCs w:val="24"/>
          <w:lang w:val="en-IE"/>
        </w:rPr>
        <w:t xml:space="preserve"> </w:t>
      </w:r>
      <w:proofErr w:type="gramStart"/>
      <w:r w:rsidRPr="00917F57">
        <w:rPr>
          <w:sz w:val="24"/>
          <w:szCs w:val="24"/>
          <w:lang w:val="en-IE"/>
        </w:rPr>
        <w:t>in</w:t>
      </w:r>
      <w:proofErr w:type="gramEnd"/>
      <w:r w:rsidRPr="00917F57">
        <w:rPr>
          <w:sz w:val="24"/>
          <w:szCs w:val="24"/>
          <w:lang w:val="en-IE"/>
        </w:rPr>
        <w:t xml:space="preserve"> conjunction with commercial organisations</w:t>
      </w:r>
      <w:r w:rsidR="00F43658" w:rsidRPr="00917F57">
        <w:rPr>
          <w:sz w:val="24"/>
          <w:szCs w:val="24"/>
          <w:lang w:val="en-IE"/>
        </w:rPr>
        <w:t>.</w:t>
      </w:r>
      <w:r w:rsidR="00B17B3E" w:rsidRPr="00917F57">
        <w:rPr>
          <w:sz w:val="24"/>
          <w:szCs w:val="24"/>
          <w:lang w:val="en-IE"/>
        </w:rPr>
        <w:t xml:space="preserve"> </w:t>
      </w:r>
    </w:p>
    <w:p w:rsidR="0044709B" w:rsidRDefault="0044709B" w:rsidP="00EA59D1">
      <w:pPr>
        <w:rPr>
          <w:sz w:val="24"/>
          <w:szCs w:val="24"/>
          <w:lang w:val="en-IE"/>
        </w:rPr>
      </w:pPr>
    </w:p>
    <w:p w:rsidR="005A0C21" w:rsidRDefault="00340C17" w:rsidP="00EA59D1">
      <w:pPr>
        <w:rPr>
          <w:sz w:val="24"/>
          <w:szCs w:val="24"/>
          <w:lang w:val="en-IE"/>
        </w:rPr>
      </w:pPr>
      <w:r w:rsidRPr="005A0C21">
        <w:rPr>
          <w:sz w:val="24"/>
          <w:szCs w:val="24"/>
          <w:lang w:val="en-IE"/>
        </w:rPr>
        <w:t xml:space="preserve">With future research as yet unknown, you must be as specific as possible; you must keep patients informed as more information becomes available; </w:t>
      </w:r>
      <w:r w:rsidR="005A0C21">
        <w:rPr>
          <w:sz w:val="24"/>
          <w:szCs w:val="24"/>
          <w:lang w:val="en-IE"/>
        </w:rPr>
        <w:t xml:space="preserve">you must give patients more options as more information becomes available; </w:t>
      </w:r>
      <w:r w:rsidR="00917F57">
        <w:rPr>
          <w:sz w:val="24"/>
          <w:szCs w:val="24"/>
          <w:lang w:val="en-IE"/>
        </w:rPr>
        <w:t xml:space="preserve">and </w:t>
      </w:r>
      <w:r w:rsidRPr="005A0C21">
        <w:rPr>
          <w:sz w:val="24"/>
          <w:szCs w:val="24"/>
          <w:lang w:val="en-IE"/>
        </w:rPr>
        <w:t>you mus</w:t>
      </w:r>
      <w:r w:rsidR="00C01C1E">
        <w:rPr>
          <w:sz w:val="24"/>
          <w:szCs w:val="24"/>
          <w:lang w:val="en-IE"/>
        </w:rPr>
        <w:t>t allow patients to withdraw from</w:t>
      </w:r>
      <w:r w:rsidRPr="005A0C21">
        <w:rPr>
          <w:sz w:val="24"/>
          <w:szCs w:val="24"/>
          <w:lang w:val="en-IE"/>
        </w:rPr>
        <w:t xml:space="preserve"> future use of their data or samples at any time and to change</w:t>
      </w:r>
      <w:r w:rsidR="00C01C1E">
        <w:rPr>
          <w:sz w:val="24"/>
          <w:szCs w:val="24"/>
          <w:lang w:val="en-IE"/>
        </w:rPr>
        <w:t xml:space="preserve"> </w:t>
      </w:r>
      <w:r w:rsidR="00F43658">
        <w:rPr>
          <w:sz w:val="24"/>
          <w:szCs w:val="24"/>
          <w:lang w:val="en-IE"/>
        </w:rPr>
        <w:t xml:space="preserve">their mind </w:t>
      </w:r>
      <w:r w:rsidR="00C01C1E">
        <w:rPr>
          <w:sz w:val="24"/>
          <w:szCs w:val="24"/>
          <w:lang w:val="en-IE"/>
        </w:rPr>
        <w:t xml:space="preserve">about future use of their data or samples.  </w:t>
      </w:r>
    </w:p>
    <w:p w:rsidR="002C5007" w:rsidRPr="00C01C1E" w:rsidRDefault="005A0C21">
      <w:pPr>
        <w:rPr>
          <w:sz w:val="24"/>
          <w:szCs w:val="24"/>
          <w:lang w:val="en-IE"/>
        </w:rPr>
      </w:pPr>
      <w:r>
        <w:rPr>
          <w:sz w:val="24"/>
          <w:szCs w:val="24"/>
          <w:lang w:val="en-IE"/>
        </w:rPr>
        <w:t xml:space="preserve">Evolving guidance in respect of future use is that where </w:t>
      </w:r>
      <w:r w:rsidR="00917F57">
        <w:rPr>
          <w:sz w:val="24"/>
          <w:szCs w:val="24"/>
          <w:lang w:val="en-IE"/>
        </w:rPr>
        <w:t>future use</w:t>
      </w:r>
      <w:r w:rsidR="0044709B">
        <w:rPr>
          <w:sz w:val="24"/>
          <w:szCs w:val="24"/>
          <w:lang w:val="en-IE"/>
        </w:rPr>
        <w:t>,</w:t>
      </w:r>
      <w:r w:rsidR="00917F57">
        <w:rPr>
          <w:sz w:val="24"/>
          <w:szCs w:val="24"/>
          <w:lang w:val="en-IE"/>
        </w:rPr>
        <w:t xml:space="preserve"> i.e. </w:t>
      </w:r>
      <w:r>
        <w:rPr>
          <w:sz w:val="24"/>
          <w:szCs w:val="24"/>
          <w:lang w:val="en-IE"/>
        </w:rPr>
        <w:t>br</w:t>
      </w:r>
      <w:r w:rsidR="0044709B">
        <w:rPr>
          <w:sz w:val="24"/>
          <w:szCs w:val="24"/>
          <w:lang w:val="en-IE"/>
        </w:rPr>
        <w:t xml:space="preserve">oad consent, </w:t>
      </w:r>
      <w:r w:rsidR="00C01C1E">
        <w:rPr>
          <w:sz w:val="24"/>
          <w:szCs w:val="24"/>
          <w:lang w:val="en-IE"/>
        </w:rPr>
        <w:t xml:space="preserve">is </w:t>
      </w:r>
      <w:r>
        <w:rPr>
          <w:sz w:val="24"/>
          <w:szCs w:val="24"/>
          <w:lang w:val="en-IE"/>
        </w:rPr>
        <w:t>obtained; it must be as specific as possible, as transparent as possible, and provide patients with as many options as possible.</w:t>
      </w:r>
    </w:p>
    <w:sectPr w:rsidR="002C5007" w:rsidRPr="00C01C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1F1" w:rsidRDefault="000111F1" w:rsidP="00EA59D1">
      <w:pPr>
        <w:spacing w:after="0" w:line="240" w:lineRule="auto"/>
      </w:pPr>
      <w:r>
        <w:separator/>
      </w:r>
    </w:p>
  </w:endnote>
  <w:endnote w:type="continuationSeparator" w:id="0">
    <w:p w:rsidR="000111F1" w:rsidRDefault="000111F1" w:rsidP="00EA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1F1" w:rsidRDefault="000111F1" w:rsidP="00EA59D1">
      <w:pPr>
        <w:spacing w:after="0" w:line="240" w:lineRule="auto"/>
      </w:pPr>
      <w:r>
        <w:separator/>
      </w:r>
    </w:p>
  </w:footnote>
  <w:footnote w:type="continuationSeparator" w:id="0">
    <w:p w:rsidR="000111F1" w:rsidRDefault="000111F1" w:rsidP="00EA5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35FD7"/>
    <w:multiLevelType w:val="hybridMultilevel"/>
    <w:tmpl w:val="9F308D9C"/>
    <w:lvl w:ilvl="0" w:tplc="57DAB56C">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50EE8"/>
    <w:multiLevelType w:val="hybridMultilevel"/>
    <w:tmpl w:val="08F60558"/>
    <w:lvl w:ilvl="0" w:tplc="89285B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F6081"/>
    <w:multiLevelType w:val="hybridMultilevel"/>
    <w:tmpl w:val="1894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D1"/>
    <w:rsid w:val="000111F1"/>
    <w:rsid w:val="00047488"/>
    <w:rsid w:val="000B55D3"/>
    <w:rsid w:val="001377E8"/>
    <w:rsid w:val="001F29F8"/>
    <w:rsid w:val="0026610F"/>
    <w:rsid w:val="00275F94"/>
    <w:rsid w:val="002C5007"/>
    <w:rsid w:val="00340C17"/>
    <w:rsid w:val="00374778"/>
    <w:rsid w:val="004212DD"/>
    <w:rsid w:val="00443DAE"/>
    <w:rsid w:val="0044709B"/>
    <w:rsid w:val="0047670A"/>
    <w:rsid w:val="004815BF"/>
    <w:rsid w:val="00493D45"/>
    <w:rsid w:val="004C6F62"/>
    <w:rsid w:val="00544DE6"/>
    <w:rsid w:val="005A0C21"/>
    <w:rsid w:val="00601F07"/>
    <w:rsid w:val="00610201"/>
    <w:rsid w:val="00610F3A"/>
    <w:rsid w:val="00627863"/>
    <w:rsid w:val="0063758F"/>
    <w:rsid w:val="0067024D"/>
    <w:rsid w:val="00685684"/>
    <w:rsid w:val="00774903"/>
    <w:rsid w:val="007A46F3"/>
    <w:rsid w:val="00810FD3"/>
    <w:rsid w:val="008B13AF"/>
    <w:rsid w:val="008C5296"/>
    <w:rsid w:val="008D4882"/>
    <w:rsid w:val="008F317C"/>
    <w:rsid w:val="009167F4"/>
    <w:rsid w:val="00917F57"/>
    <w:rsid w:val="009B08F0"/>
    <w:rsid w:val="009B2EBE"/>
    <w:rsid w:val="009C0403"/>
    <w:rsid w:val="00A53A5B"/>
    <w:rsid w:val="00A74AF2"/>
    <w:rsid w:val="00A75741"/>
    <w:rsid w:val="00AF5325"/>
    <w:rsid w:val="00B03FBB"/>
    <w:rsid w:val="00B10FD3"/>
    <w:rsid w:val="00B17B3E"/>
    <w:rsid w:val="00B27397"/>
    <w:rsid w:val="00B528B8"/>
    <w:rsid w:val="00B71F2D"/>
    <w:rsid w:val="00B7207D"/>
    <w:rsid w:val="00B84269"/>
    <w:rsid w:val="00B94554"/>
    <w:rsid w:val="00C01C1E"/>
    <w:rsid w:val="00C1434A"/>
    <w:rsid w:val="00C16456"/>
    <w:rsid w:val="00C25637"/>
    <w:rsid w:val="00C26145"/>
    <w:rsid w:val="00C41F0E"/>
    <w:rsid w:val="00C52ADD"/>
    <w:rsid w:val="00C57C69"/>
    <w:rsid w:val="00C97D94"/>
    <w:rsid w:val="00CB39FE"/>
    <w:rsid w:val="00CB5323"/>
    <w:rsid w:val="00D04584"/>
    <w:rsid w:val="00D73EBF"/>
    <w:rsid w:val="00D8046A"/>
    <w:rsid w:val="00DC697B"/>
    <w:rsid w:val="00DF6B2C"/>
    <w:rsid w:val="00E60F49"/>
    <w:rsid w:val="00E67D6C"/>
    <w:rsid w:val="00E7120C"/>
    <w:rsid w:val="00E843E2"/>
    <w:rsid w:val="00EA59D1"/>
    <w:rsid w:val="00EE17E6"/>
    <w:rsid w:val="00F43658"/>
    <w:rsid w:val="00F61162"/>
    <w:rsid w:val="00FD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AF"/>
    <w:pPr>
      <w:ind w:left="720"/>
      <w:contextualSpacing/>
    </w:pPr>
  </w:style>
  <w:style w:type="paragraph" w:styleId="BalloonText">
    <w:name w:val="Balloon Text"/>
    <w:basedOn w:val="Normal"/>
    <w:link w:val="BalloonTextChar"/>
    <w:uiPriority w:val="99"/>
    <w:semiHidden/>
    <w:unhideWhenUsed/>
    <w:rsid w:val="00DF6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B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AF"/>
    <w:pPr>
      <w:ind w:left="720"/>
      <w:contextualSpacing/>
    </w:pPr>
  </w:style>
  <w:style w:type="paragraph" w:styleId="BalloonText">
    <w:name w:val="Balloon Text"/>
    <w:basedOn w:val="Normal"/>
    <w:link w:val="BalloonTextChar"/>
    <w:uiPriority w:val="99"/>
    <w:semiHidden/>
    <w:unhideWhenUsed/>
    <w:rsid w:val="00DF6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492462">
      <w:bodyDiv w:val="1"/>
      <w:marLeft w:val="0"/>
      <w:marRight w:val="0"/>
      <w:marTop w:val="0"/>
      <w:marBottom w:val="0"/>
      <w:divBdr>
        <w:top w:val="none" w:sz="0" w:space="0" w:color="auto"/>
        <w:left w:val="none" w:sz="0" w:space="0" w:color="auto"/>
        <w:bottom w:val="none" w:sz="0" w:space="0" w:color="auto"/>
        <w:right w:val="none" w:sz="0" w:space="0" w:color="auto"/>
      </w:divBdr>
    </w:div>
    <w:div w:id="17479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Gillian Vale</cp:lastModifiedBy>
  <cp:revision>2</cp:revision>
  <dcterms:created xsi:type="dcterms:W3CDTF">2022-02-19T12:33:00Z</dcterms:created>
  <dcterms:modified xsi:type="dcterms:W3CDTF">2022-02-19T12:33:00Z</dcterms:modified>
</cp:coreProperties>
</file>